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BFFF" w14:textId="77777777" w:rsidR="004C5B51" w:rsidRDefault="004C5B51" w:rsidP="004C5B51">
      <w:pPr>
        <w:spacing w:after="0" w:line="240" w:lineRule="auto"/>
      </w:pPr>
    </w:p>
    <w:p w14:paraId="0F15811E" w14:textId="77777777" w:rsidR="00474E39" w:rsidRDefault="00474E39" w:rsidP="004C5B5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876"/>
      </w:tblGrid>
      <w:tr w:rsidR="00474E39" w14:paraId="04AAC5AB" w14:textId="77777777" w:rsidTr="00E7726C">
        <w:tc>
          <w:tcPr>
            <w:tcW w:w="2122" w:type="dxa"/>
          </w:tcPr>
          <w:p w14:paraId="47070974" w14:textId="77777777" w:rsidR="00474E39" w:rsidRDefault="00474E39" w:rsidP="004C5B51">
            <w:r w:rsidRPr="00474E39">
              <w:rPr>
                <w:noProof/>
                <w:lang w:eastAsia="de-AT"/>
              </w:rPr>
              <w:drawing>
                <wp:inline distT="0" distB="0" distL="0" distR="0" wp14:anchorId="18921A19" wp14:editId="37FFDE57">
                  <wp:extent cx="1256400" cy="122400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740291C3" w14:textId="7ECBE4BA" w:rsidR="00474E39" w:rsidRDefault="009A280D" w:rsidP="00474E39">
            <w:hyperlink r:id="rId6" w:history="1">
              <w:r w:rsidR="00474E39" w:rsidRPr="001021B2">
                <w:rPr>
                  <w:rStyle w:val="Hyperlink"/>
                </w:rPr>
                <w:t>Leben auf (zu) großem Fuß? Die globalen Umweltfol</w:t>
              </w:r>
              <w:r w:rsidR="00474E39" w:rsidRPr="001021B2">
                <w:rPr>
                  <w:rStyle w:val="Hyperlink"/>
                </w:rPr>
                <w:t>g</w:t>
              </w:r>
              <w:r w:rsidR="00474E39" w:rsidRPr="001021B2">
                <w:rPr>
                  <w:rStyle w:val="Hyperlink"/>
                </w:rPr>
                <w:t>en unseres Konsums</w:t>
              </w:r>
            </w:hyperlink>
            <w:r w:rsidR="00474E39">
              <w:br/>
              <w:t>Vortrag und Podiumsdiskussion mit Stefan Giljum</w:t>
            </w:r>
            <w:r w:rsidR="001021B2">
              <w:t xml:space="preserve"> (Institute </w:t>
            </w:r>
            <w:proofErr w:type="spellStart"/>
            <w:r w:rsidR="001021B2">
              <w:t>for</w:t>
            </w:r>
            <w:proofErr w:type="spellEnd"/>
            <w:r w:rsidR="001021B2">
              <w:t xml:space="preserve"> </w:t>
            </w:r>
            <w:proofErr w:type="spellStart"/>
            <w:r w:rsidR="001021B2">
              <w:t>Ecological</w:t>
            </w:r>
            <w:proofErr w:type="spellEnd"/>
            <w:r w:rsidR="001021B2">
              <w:t xml:space="preserve"> Economics)</w:t>
            </w:r>
          </w:p>
          <w:p w14:paraId="219ED1E3" w14:textId="35B758A8" w:rsidR="00474E39" w:rsidRDefault="00474E39" w:rsidP="00474E39">
            <w:r>
              <w:t xml:space="preserve">2.12.2020, 18:00, </w:t>
            </w:r>
            <w:hyperlink r:id="rId7" w:history="1">
              <w:r w:rsidR="00BF513D" w:rsidRPr="009A280D">
                <w:rPr>
                  <w:rStyle w:val="Hyperlink"/>
                </w:rPr>
                <w:t>Livestream</w:t>
              </w:r>
            </w:hyperlink>
          </w:p>
          <w:p w14:paraId="64E6C89B" w14:textId="77777777" w:rsidR="00474E39" w:rsidRDefault="00474E39" w:rsidP="004C5B51"/>
        </w:tc>
      </w:tr>
    </w:tbl>
    <w:p w14:paraId="266DDF0E" w14:textId="77777777" w:rsidR="00474E39" w:rsidRDefault="00474E39" w:rsidP="004C5B51">
      <w:pPr>
        <w:spacing w:after="0" w:line="240" w:lineRule="auto"/>
      </w:pPr>
    </w:p>
    <w:p w14:paraId="6012DCD3" w14:textId="3AB2B369" w:rsidR="004C5B51" w:rsidRDefault="00B42610" w:rsidP="004C5B51">
      <w:pPr>
        <w:spacing w:after="0" w:line="240" w:lineRule="auto"/>
      </w:pPr>
      <w:r>
        <w:t>An diesem Abend erwartet Sie ein</w:t>
      </w:r>
      <w:r w:rsidR="001021B2">
        <w:t xml:space="preserve"> Impulsvortrag </w:t>
      </w:r>
      <w:r w:rsidR="004C5B51">
        <w:t>von Stefan Giljum</w:t>
      </w:r>
      <w:r w:rsidR="001021B2">
        <w:t xml:space="preserve"> (</w:t>
      </w:r>
      <w:r w:rsidR="004C5B51">
        <w:t xml:space="preserve">Institute </w:t>
      </w:r>
      <w:proofErr w:type="spellStart"/>
      <w:r w:rsidR="004C5B51">
        <w:t>for</w:t>
      </w:r>
      <w:proofErr w:type="spellEnd"/>
      <w:r w:rsidR="004C5B51">
        <w:t xml:space="preserve"> </w:t>
      </w:r>
      <w:proofErr w:type="spellStart"/>
      <w:r w:rsidR="004C5B51">
        <w:t>Ecological</w:t>
      </w:r>
      <w:proofErr w:type="spellEnd"/>
      <w:r w:rsidR="004C5B51">
        <w:t xml:space="preserve"> Economics</w:t>
      </w:r>
      <w:r w:rsidR="001021B2">
        <w:t>)</w:t>
      </w:r>
      <w:r w:rsidR="004C5B51">
        <w:t xml:space="preserve"> </w:t>
      </w:r>
      <w:r w:rsidR="00D24962">
        <w:t xml:space="preserve">und </w:t>
      </w:r>
      <w:r>
        <w:t>eine</w:t>
      </w:r>
      <w:r w:rsidR="004C5B51">
        <w:t xml:space="preserve"> Podiumsdiskussion mit zwei Gästen</w:t>
      </w:r>
      <w:r w:rsidR="002912C6">
        <w:t>, die</w:t>
      </w:r>
      <w:r w:rsidR="0061311F">
        <w:t xml:space="preserve"> </w:t>
      </w:r>
      <w:r w:rsidR="009F560D">
        <w:t>aus der Praxis</w:t>
      </w:r>
      <w:r w:rsidR="002912C6">
        <w:t xml:space="preserve"> berichten</w:t>
      </w:r>
      <w:r w:rsidR="009F560D">
        <w:t>.</w:t>
      </w:r>
      <w:r w:rsidR="002912C6">
        <w:t xml:space="preserve"> Gemeinsam wird den folgenden Fragen nachgegangen: </w:t>
      </w:r>
    </w:p>
    <w:p w14:paraId="4EAE6218" w14:textId="2A76E1A4" w:rsidR="002912C6" w:rsidRDefault="007C0D48" w:rsidP="0061311F">
      <w:pPr>
        <w:pStyle w:val="hyphena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Wie können die Umweltauswirkungen, also der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Fußabdruck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von Produkten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oder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Ländern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aber auch jedes Einzelnen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uns 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>gemessen werden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 w:rsidR="000B4BB2">
        <w:rPr>
          <w:rFonts w:asciiTheme="minorHAnsi" w:eastAsiaTheme="minorHAnsi" w:hAnsiTheme="minorHAnsi" w:cstheme="minorBidi"/>
          <w:sz w:val="22"/>
          <w:szCs w:val="22"/>
          <w:lang w:eastAsia="en-US"/>
        </w:rPr>
        <w:t>welche neuen Erkenntnisse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lassen sich daraus ziehen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14:paraId="12F60B96" w14:textId="7C835785" w:rsidR="002912C6" w:rsidRDefault="006F5B43" w:rsidP="0061311F">
      <w:pPr>
        <w:pStyle w:val="hyphena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Welche Maßnahmen werden von Politik und Wirtschaft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bereits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>um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gesetzt, um die Umweltfolgen 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unserer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Konsum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>gesellschaft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verringern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welche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zusätzlichen Maßnahmen 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>werden zukünftig benötigt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14:paraId="04273D4E" w14:textId="4F469CEE" w:rsidR="006F5B43" w:rsidRDefault="006F5B43" w:rsidP="0061311F">
      <w:pPr>
        <w:pStyle w:val="hyphena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Welche Möglichkeiten stehen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uns als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Konsument*innen zur Verfügung, um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unseren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Lebensstil nachhaltiger zu gestalten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>welche können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auch </w:t>
      </w:r>
      <w:r w:rsidR="00BF5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Sie einfach 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>in Ihren Alltag integrieren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865F402" w14:textId="77777777" w:rsidR="007C0D48" w:rsidRDefault="006F5B43" w:rsidP="007C0D48">
      <w:pPr>
        <w:pStyle w:val="hyphena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diskutieren </w:t>
      </w:r>
      <w:r w:rsidR="004C5B51" w:rsidRP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>Julika Dittrich (</w:t>
      </w:r>
      <w:proofErr w:type="spellStart"/>
      <w:r w:rsidR="004C5B51" w:rsidRP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>Circular</w:t>
      </w:r>
      <w:proofErr w:type="spellEnd"/>
      <w:r w:rsidR="004C5B51" w:rsidRP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Futures - Plattform Kreislaufwirtschaft Österreich)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C5B51" w:rsidRP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>Herbert Wasserbauer (Dreikönigsaktion/AG Rohstoffe)</w:t>
      </w:r>
      <w:r w:rsid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und</w:t>
      </w:r>
      <w:r w:rsidR="004C5B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Stefan Giljum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</w:t>
      </w:r>
      <w:r w:rsidR="0076213B">
        <w:rPr>
          <w:rFonts w:asciiTheme="minorHAnsi" w:eastAsiaTheme="minorHAnsi" w:hAnsiTheme="minorHAnsi" w:cstheme="minorBidi"/>
          <w:sz w:val="22"/>
          <w:szCs w:val="22"/>
          <w:lang w:eastAsia="en-US"/>
        </w:rPr>
        <w:t>m Thema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Konsumverhalten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Ressourcenverbrauch </w:t>
      </w:r>
      <w:r w:rsidR="00865A13">
        <w:rPr>
          <w:rFonts w:asciiTheme="minorHAnsi" w:eastAsiaTheme="minorHAnsi" w:hAnsiTheme="minorHAnsi" w:cstheme="minorBidi"/>
          <w:sz w:val="22"/>
          <w:szCs w:val="22"/>
          <w:lang w:eastAsia="en-US"/>
        </w:rPr>
        <w:t>vor dem Hintergrund</w:t>
      </w:r>
      <w:r w:rsidR="00D249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>globaler</w:t>
      </w:r>
      <w:r w:rsidR="00D249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Herausforderung</w:t>
      </w:r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>en wie</w:t>
      </w:r>
      <w:r w:rsidR="00865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B06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Klimawandel</w:t>
      </w:r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>, der drohenden Übernutzung der Ökosysteme und zunehmender sozialer Ungleichheit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C0D48" w:rsidRP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0679B92" w14:textId="5A4ED67A" w:rsidR="006F5B43" w:rsidRDefault="007C0D48" w:rsidP="004C5B51">
      <w:pPr>
        <w:pStyle w:val="hyphena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21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Ein Kurzgespräch zu dieser Veranstaltung finden sie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</w:t>
      </w:r>
      <w:hyperlink r:id="rId8" w:history="1">
        <w:r w:rsidRPr="001021B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YouTube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14:paraId="2A4E887A" w14:textId="77777777" w:rsidR="007C0D48" w:rsidRDefault="007C0D48" w:rsidP="004C5B51">
      <w:pPr>
        <w:pStyle w:val="hyphena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4E39">
        <w:rPr>
          <w:noProof/>
        </w:rPr>
        <w:drawing>
          <wp:inline distT="0" distB="0" distL="0" distR="0" wp14:anchorId="3530EC00" wp14:editId="30DA8D13">
            <wp:extent cx="3183467" cy="17907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099" cy="180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81FC2" w14:textId="0D316B02" w:rsidR="00D24962" w:rsidRDefault="00D24962" w:rsidP="004C5B51">
      <w:pPr>
        <w:pStyle w:val="hyphena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Nehmen 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Sie </w:t>
      </w:r>
      <w:r w:rsidR="002615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 2.12.2020 um 18.00 Uhr 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="007C0D48" w:rsidRPr="009A280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Lives</w:t>
        </w:r>
        <w:r w:rsidR="007C0D48" w:rsidRPr="009A280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t</w:t>
        </w:r>
        <w:bookmarkStart w:id="0" w:name="_GoBack"/>
        <w:bookmarkEnd w:id="0"/>
        <w:r w:rsidR="007C0D48" w:rsidRPr="009A280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ream</w:t>
        </w:r>
      </w:hyperlink>
      <w:r w:rsidR="007C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1311F"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diesem spannenden Event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teil</w:t>
      </w:r>
      <w:r w:rsidR="006F5B43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14:paraId="4762137A" w14:textId="209B7279" w:rsidR="004C5B51" w:rsidRPr="009A280D" w:rsidRDefault="0061311F" w:rsidP="006F5B43">
      <w:pPr>
        <w:pStyle w:val="hyphenat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This event will be held in German. Please find more information about this topic in English </w:t>
      </w:r>
      <w:r w:rsidR="001021B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at </w:t>
      </w:r>
      <w:hyperlink r:id="rId11" w:history="1"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www.materialflow</w:t>
        </w:r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s</w:t>
        </w:r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.net</w:t>
        </w:r>
      </w:hyperlink>
      <w:r w:rsidR="001021B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</w:t>
      </w:r>
      <w:hyperlink r:id="rId12" w:history="1"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www.fineprint</w:t>
        </w:r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.</w:t>
        </w:r>
        <w:r w:rsidR="001021B2" w:rsidRPr="001562B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global</w:t>
        </w:r>
      </w:hyperlink>
      <w:r w:rsidRPr="001021B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sectPr w:rsidR="004C5B51" w:rsidRPr="009A2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C0D"/>
    <w:multiLevelType w:val="hybridMultilevel"/>
    <w:tmpl w:val="7FBCC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51"/>
    <w:rsid w:val="000B4BB2"/>
    <w:rsid w:val="000F642E"/>
    <w:rsid w:val="001021B2"/>
    <w:rsid w:val="00261525"/>
    <w:rsid w:val="002912C6"/>
    <w:rsid w:val="003107EB"/>
    <w:rsid w:val="00474E39"/>
    <w:rsid w:val="004C5B51"/>
    <w:rsid w:val="0061311F"/>
    <w:rsid w:val="006F5B43"/>
    <w:rsid w:val="0076213B"/>
    <w:rsid w:val="007B7470"/>
    <w:rsid w:val="007C0D48"/>
    <w:rsid w:val="00865A13"/>
    <w:rsid w:val="00974256"/>
    <w:rsid w:val="009A280D"/>
    <w:rsid w:val="009A7363"/>
    <w:rsid w:val="009F560D"/>
    <w:rsid w:val="00A909FB"/>
    <w:rsid w:val="00B06DEF"/>
    <w:rsid w:val="00B42610"/>
    <w:rsid w:val="00BF513D"/>
    <w:rsid w:val="00D24962"/>
    <w:rsid w:val="00E75454"/>
    <w:rsid w:val="00E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4F7FA"/>
  <w15:docId w15:val="{76F099EE-96E8-4CA3-8E65-AA08FAF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henate">
    <w:name w:val="hyphenate"/>
    <w:basedOn w:val="Standard"/>
    <w:rsid w:val="004C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C5B51"/>
    <w:rPr>
      <w:b/>
      <w:bCs/>
    </w:rPr>
  </w:style>
  <w:style w:type="table" w:styleId="Tabellenraster">
    <w:name w:val="Table Grid"/>
    <w:basedOn w:val="NormaleTabelle"/>
    <w:uiPriority w:val="39"/>
    <w:rsid w:val="0047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6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21B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280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1-7nSrby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.ac.at/wumatters/terminkalender/details/detail/leben-auf-zu-grossem-fuss" TargetMode="External"/><Relationship Id="rId12" Type="http://schemas.openxmlformats.org/officeDocument/2006/relationships/hyperlink" Target="http://www.fineprint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u.ac.at/wumatters/terminkalender/details/detail/leben-auf-zu-grossem-fuss" TargetMode="External"/><Relationship Id="rId11" Type="http://schemas.openxmlformats.org/officeDocument/2006/relationships/hyperlink" Target="http://www.materialflow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u.ac.at/wumatters/terminkalender/details/detail/leben-auf-zu-grossem-fu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Konrad</dc:creator>
  <cp:keywords/>
  <dc:description/>
  <cp:lastModifiedBy>Verena Konrad</cp:lastModifiedBy>
  <cp:revision>2</cp:revision>
  <dcterms:created xsi:type="dcterms:W3CDTF">2020-11-11T09:57:00Z</dcterms:created>
  <dcterms:modified xsi:type="dcterms:W3CDTF">2020-11-11T09:57:00Z</dcterms:modified>
</cp:coreProperties>
</file>