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17" w:rsidRDefault="001C3117" w:rsidP="001C3117">
      <w:pPr>
        <w:rPr>
          <w:lang w:val="en-US"/>
        </w:rPr>
      </w:pPr>
      <w:r w:rsidRPr="001C3117">
        <w:rPr>
          <w:rStyle w:val="Fett"/>
          <w:lang w:val="en-US"/>
        </w:rPr>
        <w:t xml:space="preserve">Dr. Gulnara </w:t>
      </w:r>
      <w:proofErr w:type="spellStart"/>
      <w:r w:rsidRPr="001C3117">
        <w:rPr>
          <w:rStyle w:val="Fett"/>
          <w:lang w:val="en-US"/>
        </w:rPr>
        <w:t>Jamasheva</w:t>
      </w:r>
      <w:proofErr w:type="spellEnd"/>
      <w:r w:rsidRPr="001C3117">
        <w:rPr>
          <w:lang w:val="en-US"/>
        </w:rPr>
        <w:t xml:space="preserve"> (National Academy of Sciences of Kyrgyz Republic, Institute of Linguistics and Literature, Department of State Language and Social Linguistics): </w:t>
      </w:r>
    </w:p>
    <w:p w:rsidR="001C3117" w:rsidRDefault="001C3117" w:rsidP="001C3117">
      <w:pPr>
        <w:rPr>
          <w:lang w:val="en-US"/>
        </w:rPr>
      </w:pPr>
    </w:p>
    <w:p w:rsidR="001C3117" w:rsidRPr="001C3117" w:rsidRDefault="001C3117" w:rsidP="001C3117">
      <w:pPr>
        <w:rPr>
          <w:b/>
          <w:lang w:val="en-US"/>
        </w:rPr>
      </w:pPr>
      <w:r w:rsidRPr="001C3117">
        <w:rPr>
          <w:b/>
          <w:lang w:val="en-US"/>
        </w:rPr>
        <w:t xml:space="preserve">“Language use and language policy in </w:t>
      </w:r>
      <w:proofErr w:type="spellStart"/>
      <w:r w:rsidRPr="001C3117">
        <w:rPr>
          <w:b/>
          <w:lang w:val="en-US"/>
        </w:rPr>
        <w:t>Kyrgysztan</w:t>
      </w:r>
      <w:proofErr w:type="spellEnd"/>
      <w:r w:rsidRPr="001C3117">
        <w:rPr>
          <w:b/>
          <w:lang w:val="en-US"/>
        </w:rPr>
        <w:t>”</w:t>
      </w:r>
    </w:p>
    <w:p w:rsidR="001C3117" w:rsidRPr="001C3117" w:rsidRDefault="001C3117" w:rsidP="001C3117">
      <w:pPr>
        <w:rPr>
          <w:rFonts w:eastAsia="Times New Roman"/>
          <w:lang w:val="en-US"/>
        </w:rPr>
      </w:pPr>
    </w:p>
    <w:p w:rsidR="001C3117" w:rsidRPr="001C3117" w:rsidRDefault="001C3117" w:rsidP="001C3117">
      <w:pPr>
        <w:rPr>
          <w:rFonts w:eastAsia="Times New Roman"/>
          <w:b/>
          <w:lang w:val="en-US"/>
        </w:rPr>
      </w:pPr>
      <w:bookmarkStart w:id="0" w:name="_GoBack"/>
      <w:r w:rsidRPr="001C3117">
        <w:rPr>
          <w:rFonts w:eastAsia="Times New Roman"/>
          <w:b/>
          <w:lang w:val="en-US"/>
        </w:rPr>
        <w:t>Abstract:</w:t>
      </w:r>
    </w:p>
    <w:bookmarkEnd w:id="0"/>
    <w:p w:rsidR="001C3117" w:rsidRDefault="001C3117" w:rsidP="001C311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lecture will address the integration of the Russian language in public life in Kyrgyzstan as a language of inter-national (interethnic) communication in the USSR, a phenomenon typical of</w:t>
      </w:r>
      <w:r w:rsidRPr="00C85ED7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all former Soviet republics. It will highlight, among other things, the division of functions between Russian and Kyrgyz, the influence of Russian on Kyrgyz as well as Kyrgyz-Russian bilingualism.</w:t>
      </w:r>
    </w:p>
    <w:p w:rsidR="001C3117" w:rsidRDefault="001C3117" w:rsidP="001C3117">
      <w:pPr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89448B" w:rsidRPr="001C3117" w:rsidRDefault="001C3117">
      <w:pPr>
        <w:rPr>
          <w:lang w:val="en-US"/>
        </w:rPr>
      </w:pPr>
    </w:p>
    <w:sectPr w:rsidR="0089448B" w:rsidRPr="001C3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17"/>
    <w:rsid w:val="001C3117"/>
    <w:rsid w:val="00841AAA"/>
    <w:rsid w:val="009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1BA2B-ABB1-4B3F-8F53-868D4E3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3117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C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Company>WU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Klingseis, Katharina</dc:creator>
  <cp:keywords/>
  <dc:description/>
  <cp:lastModifiedBy>Klingseis, Katharina</cp:lastModifiedBy>
  <cp:revision>1</cp:revision>
  <dcterms:created xsi:type="dcterms:W3CDTF">2017-11-08T11:46:00Z</dcterms:created>
  <dcterms:modified xsi:type="dcterms:W3CDTF">2017-11-08T11:47:00Z</dcterms:modified>
</cp:coreProperties>
</file>