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601"/>
        <w:gridCol w:w="30"/>
        <w:gridCol w:w="5430"/>
      </w:tblGrid>
      <w:tr w:rsidR="004911FF" w:rsidRPr="004911FF" w:rsidTr="004911FF">
        <w:trPr>
          <w:trHeight w:val="450"/>
          <w:tblCellSpacing w:w="0" w:type="dxa"/>
        </w:trPr>
        <w:tc>
          <w:tcPr>
            <w:tcW w:w="0" w:type="auto"/>
            <w:vMerge w:val="restart"/>
            <w:vAlign w:val="center"/>
            <w:hideMark/>
          </w:tcPr>
          <w:p w:rsidR="004911FF" w:rsidRPr="004911FF" w:rsidRDefault="004911FF" w:rsidP="004911FF">
            <w:pPr>
              <w:spacing w:after="0" w:line="240" w:lineRule="auto"/>
              <w:rPr>
                <w:rFonts w:ascii="Times New Roman" w:eastAsia="Times New Roman" w:hAnsi="Times New Roman"/>
                <w:sz w:val="24"/>
                <w:lang w:eastAsia="de-AT"/>
              </w:rPr>
            </w:pPr>
            <w:r>
              <w:rPr>
                <w:rFonts w:ascii="Times New Roman" w:eastAsia="Times New Roman" w:hAnsi="Times New Roman"/>
                <w:noProof/>
                <w:sz w:val="24"/>
                <w:lang w:eastAsia="de-AT"/>
              </w:rPr>
              <w:drawing>
                <wp:inline distT="0" distB="0" distL="0" distR="0">
                  <wp:extent cx="997585" cy="526415"/>
                  <wp:effectExtent l="19050" t="0" r="0" b="0"/>
                  <wp:docPr id="3" name="Bild 3" descr="http://www.kleinezeitung.at/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leinezeitung.at/images/logo2.gif"/>
                          <pic:cNvPicPr>
                            <a:picLocks noChangeAspect="1" noChangeArrowheads="1"/>
                          </pic:cNvPicPr>
                        </pic:nvPicPr>
                        <pic:blipFill>
                          <a:blip r:embed="rId4"/>
                          <a:srcRect/>
                          <a:stretch>
                            <a:fillRect/>
                          </a:stretch>
                        </pic:blipFill>
                        <pic:spPr bwMode="auto">
                          <a:xfrm>
                            <a:off x="0" y="0"/>
                            <a:ext cx="997585" cy="526415"/>
                          </a:xfrm>
                          <a:prstGeom prst="rect">
                            <a:avLst/>
                          </a:prstGeom>
                          <a:noFill/>
                          <a:ln w="9525">
                            <a:noFill/>
                            <a:miter lim="800000"/>
                            <a:headEnd/>
                            <a:tailEnd/>
                          </a:ln>
                        </pic:spPr>
                      </pic:pic>
                    </a:graphicData>
                  </a:graphic>
                </wp:inline>
              </w:drawing>
            </w:r>
          </w:p>
        </w:tc>
        <w:tc>
          <w:tcPr>
            <w:tcW w:w="30" w:type="dxa"/>
            <w:vMerge w:val="restart"/>
            <w:vAlign w:val="center"/>
            <w:hideMark/>
          </w:tcPr>
          <w:p w:rsidR="004911FF" w:rsidRPr="004911FF" w:rsidRDefault="004911FF" w:rsidP="004911FF">
            <w:pPr>
              <w:spacing w:after="0" w:line="240" w:lineRule="auto"/>
              <w:rPr>
                <w:rFonts w:ascii="Times New Roman" w:eastAsia="Times New Roman" w:hAnsi="Times New Roman"/>
                <w:sz w:val="24"/>
                <w:lang w:eastAsia="de-AT"/>
              </w:rPr>
            </w:pPr>
          </w:p>
        </w:tc>
        <w:tc>
          <w:tcPr>
            <w:tcW w:w="5430" w:type="dxa"/>
            <w:vAlign w:val="center"/>
            <w:hideMark/>
          </w:tcPr>
          <w:p w:rsidR="004911FF" w:rsidRPr="004911FF" w:rsidRDefault="004911FF" w:rsidP="004911FF">
            <w:pPr>
              <w:spacing w:after="0" w:line="240" w:lineRule="auto"/>
              <w:rPr>
                <w:rFonts w:ascii="Times New Roman" w:eastAsia="Times New Roman" w:hAnsi="Times New Roman"/>
                <w:sz w:val="24"/>
                <w:lang w:eastAsia="de-AT"/>
              </w:rPr>
            </w:pPr>
            <w:r w:rsidRPr="004911FF">
              <w:rPr>
                <w:rFonts w:ascii="Times New Roman" w:eastAsia="Times New Roman" w:hAnsi="Times New Roman"/>
                <w:b/>
                <w:bCs/>
                <w:sz w:val="24"/>
                <w:lang w:eastAsia="de-AT"/>
              </w:rPr>
              <w:t>www.kleinezeitung.at</w:t>
            </w:r>
          </w:p>
        </w:tc>
      </w:tr>
      <w:tr w:rsidR="004911FF" w:rsidRPr="004911FF" w:rsidTr="004911FF">
        <w:trPr>
          <w:trHeight w:val="15"/>
          <w:tblCellSpacing w:w="0" w:type="dxa"/>
        </w:trPr>
        <w:tc>
          <w:tcPr>
            <w:tcW w:w="0" w:type="auto"/>
            <w:vMerge/>
            <w:vAlign w:val="center"/>
            <w:hideMark/>
          </w:tcPr>
          <w:p w:rsidR="004911FF" w:rsidRPr="004911FF" w:rsidRDefault="004911FF" w:rsidP="004911FF">
            <w:pPr>
              <w:spacing w:after="0" w:line="240" w:lineRule="auto"/>
              <w:rPr>
                <w:rFonts w:ascii="Times New Roman" w:eastAsia="Times New Roman" w:hAnsi="Times New Roman"/>
                <w:sz w:val="24"/>
                <w:lang w:eastAsia="de-AT"/>
              </w:rPr>
            </w:pPr>
          </w:p>
        </w:tc>
        <w:tc>
          <w:tcPr>
            <w:tcW w:w="0" w:type="auto"/>
            <w:vMerge/>
            <w:vAlign w:val="center"/>
            <w:hideMark/>
          </w:tcPr>
          <w:p w:rsidR="004911FF" w:rsidRPr="004911FF" w:rsidRDefault="004911FF" w:rsidP="004911FF">
            <w:pPr>
              <w:spacing w:after="0" w:line="240" w:lineRule="auto"/>
              <w:rPr>
                <w:rFonts w:ascii="Times New Roman" w:eastAsia="Times New Roman" w:hAnsi="Times New Roman"/>
                <w:sz w:val="24"/>
                <w:lang w:eastAsia="de-AT"/>
              </w:rPr>
            </w:pPr>
          </w:p>
        </w:tc>
        <w:tc>
          <w:tcPr>
            <w:tcW w:w="0" w:type="auto"/>
            <w:vAlign w:val="center"/>
            <w:hideMark/>
          </w:tcPr>
          <w:p w:rsidR="004911FF" w:rsidRPr="004911FF" w:rsidRDefault="004911FF" w:rsidP="004911FF">
            <w:pPr>
              <w:spacing w:after="0" w:line="240" w:lineRule="auto"/>
              <w:rPr>
                <w:rFonts w:ascii="Times New Roman" w:eastAsia="Times New Roman" w:hAnsi="Times New Roman"/>
                <w:sz w:val="2"/>
                <w:lang w:eastAsia="de-AT"/>
              </w:rPr>
            </w:pPr>
          </w:p>
        </w:tc>
      </w:tr>
      <w:tr w:rsidR="004911FF" w:rsidRPr="004911FF" w:rsidTr="004911FF">
        <w:trPr>
          <w:trHeight w:val="375"/>
          <w:tblCellSpacing w:w="0" w:type="dxa"/>
        </w:trPr>
        <w:tc>
          <w:tcPr>
            <w:tcW w:w="0" w:type="auto"/>
            <w:vMerge/>
            <w:vAlign w:val="center"/>
            <w:hideMark/>
          </w:tcPr>
          <w:p w:rsidR="004911FF" w:rsidRPr="004911FF" w:rsidRDefault="004911FF" w:rsidP="004911FF">
            <w:pPr>
              <w:spacing w:after="0" w:line="240" w:lineRule="auto"/>
              <w:rPr>
                <w:rFonts w:ascii="Times New Roman" w:eastAsia="Times New Roman" w:hAnsi="Times New Roman"/>
                <w:sz w:val="24"/>
                <w:lang w:eastAsia="de-AT"/>
              </w:rPr>
            </w:pPr>
          </w:p>
        </w:tc>
        <w:tc>
          <w:tcPr>
            <w:tcW w:w="0" w:type="auto"/>
            <w:vMerge/>
            <w:vAlign w:val="center"/>
            <w:hideMark/>
          </w:tcPr>
          <w:p w:rsidR="004911FF" w:rsidRPr="004911FF" w:rsidRDefault="004911FF" w:rsidP="004911FF">
            <w:pPr>
              <w:spacing w:after="0" w:line="240" w:lineRule="auto"/>
              <w:rPr>
                <w:rFonts w:ascii="Times New Roman" w:eastAsia="Times New Roman" w:hAnsi="Times New Roman"/>
                <w:sz w:val="24"/>
                <w:lang w:eastAsia="de-AT"/>
              </w:rPr>
            </w:pPr>
          </w:p>
        </w:tc>
        <w:tc>
          <w:tcPr>
            <w:tcW w:w="0" w:type="auto"/>
            <w:vAlign w:val="center"/>
            <w:hideMark/>
          </w:tcPr>
          <w:p w:rsidR="004911FF" w:rsidRPr="004911FF" w:rsidRDefault="004911FF" w:rsidP="004911FF">
            <w:pPr>
              <w:spacing w:after="0" w:line="240" w:lineRule="auto"/>
              <w:rPr>
                <w:rFonts w:ascii="Times New Roman" w:eastAsia="Times New Roman" w:hAnsi="Times New Roman"/>
                <w:sz w:val="24"/>
                <w:lang w:eastAsia="de-AT"/>
              </w:rPr>
            </w:pPr>
          </w:p>
        </w:tc>
      </w:tr>
      <w:tr w:rsidR="004911FF" w:rsidRPr="004911FF" w:rsidTr="004911FF">
        <w:trPr>
          <w:trHeight w:val="105"/>
          <w:tblCellSpacing w:w="0" w:type="dxa"/>
        </w:trPr>
        <w:tc>
          <w:tcPr>
            <w:tcW w:w="0" w:type="auto"/>
            <w:vAlign w:val="center"/>
            <w:hideMark/>
          </w:tcPr>
          <w:p w:rsidR="004911FF" w:rsidRPr="004911FF" w:rsidRDefault="004911FF" w:rsidP="004911FF">
            <w:pPr>
              <w:spacing w:after="0" w:line="240" w:lineRule="auto"/>
              <w:rPr>
                <w:rFonts w:ascii="Times New Roman" w:eastAsia="Times New Roman" w:hAnsi="Times New Roman"/>
                <w:sz w:val="10"/>
                <w:lang w:eastAsia="de-AT"/>
              </w:rPr>
            </w:pPr>
          </w:p>
        </w:tc>
        <w:tc>
          <w:tcPr>
            <w:tcW w:w="0" w:type="auto"/>
            <w:vAlign w:val="center"/>
            <w:hideMark/>
          </w:tcPr>
          <w:p w:rsidR="004911FF" w:rsidRPr="004911FF" w:rsidRDefault="004911FF" w:rsidP="004911FF">
            <w:pPr>
              <w:spacing w:after="0" w:line="240" w:lineRule="auto"/>
              <w:rPr>
                <w:rFonts w:ascii="Times New Roman" w:eastAsia="Times New Roman" w:hAnsi="Times New Roman"/>
                <w:sz w:val="20"/>
                <w:szCs w:val="20"/>
                <w:lang w:eastAsia="de-AT"/>
              </w:rPr>
            </w:pPr>
          </w:p>
        </w:tc>
        <w:tc>
          <w:tcPr>
            <w:tcW w:w="0" w:type="auto"/>
            <w:vAlign w:val="center"/>
            <w:hideMark/>
          </w:tcPr>
          <w:p w:rsidR="004911FF" w:rsidRPr="004911FF" w:rsidRDefault="004911FF" w:rsidP="004911FF">
            <w:pPr>
              <w:spacing w:after="0" w:line="240" w:lineRule="auto"/>
              <w:rPr>
                <w:rFonts w:ascii="Times New Roman" w:eastAsia="Times New Roman" w:hAnsi="Times New Roman"/>
                <w:sz w:val="20"/>
                <w:szCs w:val="20"/>
                <w:lang w:eastAsia="de-AT"/>
              </w:rPr>
            </w:pPr>
          </w:p>
        </w:tc>
      </w:tr>
    </w:tbl>
    <w:p w:rsidR="004911FF" w:rsidRPr="004911FF" w:rsidRDefault="004911FF" w:rsidP="004911FF">
      <w:pPr>
        <w:spacing w:before="100" w:beforeAutospacing="1" w:after="100" w:afterAutospacing="1" w:line="240" w:lineRule="auto"/>
        <w:rPr>
          <w:rFonts w:ascii="Times New Roman" w:eastAsia="Times New Roman" w:hAnsi="Times New Roman"/>
          <w:sz w:val="24"/>
          <w:lang w:eastAsia="de-AT"/>
        </w:rPr>
      </w:pPr>
      <w:r w:rsidRPr="004911FF">
        <w:rPr>
          <w:rFonts w:ascii="Times New Roman" w:eastAsia="Times New Roman" w:hAnsi="Times New Roman"/>
          <w:sz w:val="24"/>
          <w:lang w:eastAsia="de-AT"/>
        </w:rPr>
        <w:t>07.05.2009 18:29</w:t>
      </w:r>
    </w:p>
    <w:p w:rsidR="004911FF" w:rsidRPr="004911FF" w:rsidRDefault="004911FF" w:rsidP="004911FF">
      <w:pPr>
        <w:spacing w:before="100" w:beforeAutospacing="1" w:after="100" w:afterAutospacing="1" w:line="240" w:lineRule="auto"/>
        <w:outlineLvl w:val="0"/>
        <w:rPr>
          <w:rFonts w:ascii="Times New Roman" w:eastAsia="Times New Roman" w:hAnsi="Times New Roman"/>
          <w:b/>
          <w:bCs/>
          <w:kern w:val="36"/>
          <w:sz w:val="48"/>
          <w:szCs w:val="48"/>
          <w:lang w:eastAsia="de-AT"/>
        </w:rPr>
      </w:pPr>
      <w:r w:rsidRPr="004911FF">
        <w:rPr>
          <w:rFonts w:ascii="Times New Roman" w:eastAsia="Times New Roman" w:hAnsi="Times New Roman"/>
          <w:b/>
          <w:bCs/>
          <w:kern w:val="36"/>
          <w:sz w:val="48"/>
          <w:szCs w:val="48"/>
          <w:lang w:eastAsia="de-AT"/>
        </w:rPr>
        <w:t>Cleveres Jonglieren mit Aktionen und Sparbudgets</w:t>
      </w:r>
    </w:p>
    <w:p w:rsidR="004911FF" w:rsidRPr="004911FF" w:rsidRDefault="004911FF" w:rsidP="004911FF">
      <w:pPr>
        <w:spacing w:after="0" w:line="240" w:lineRule="auto"/>
        <w:rPr>
          <w:rFonts w:ascii="Times New Roman" w:eastAsia="Times New Roman" w:hAnsi="Times New Roman"/>
          <w:sz w:val="24"/>
          <w:lang w:eastAsia="de-AT"/>
        </w:rPr>
      </w:pPr>
      <w:r w:rsidRPr="004911FF">
        <w:rPr>
          <w:rFonts w:ascii="Times New Roman" w:eastAsia="Times New Roman" w:hAnsi="Times New Roman"/>
          <w:i/>
          <w:iCs/>
          <w:sz w:val="24"/>
          <w:lang w:eastAsia="de-AT"/>
        </w:rPr>
        <w:t xml:space="preserve">Konsumenten kaufen in der Krise nicht weniger, sie weichen stark auf die Eigenmarken der Handelsketten aus. Das neue Motto: "Günstig und vernünftig". </w:t>
      </w:r>
    </w:p>
    <w:tbl>
      <w:tblPr>
        <w:tblW w:w="0" w:type="auto"/>
        <w:tblCellSpacing w:w="0" w:type="dxa"/>
        <w:tblCellMar>
          <w:left w:w="0" w:type="dxa"/>
          <w:right w:w="0" w:type="dxa"/>
        </w:tblCellMar>
        <w:tblLook w:val="04A0"/>
      </w:tblPr>
      <w:tblGrid>
        <w:gridCol w:w="4655"/>
      </w:tblGrid>
      <w:tr w:rsidR="004911FF" w:rsidRPr="004911FF" w:rsidTr="004911FF">
        <w:trPr>
          <w:trHeight w:val="120"/>
          <w:tblCellSpacing w:w="0" w:type="dxa"/>
        </w:trPr>
        <w:tc>
          <w:tcPr>
            <w:tcW w:w="0" w:type="auto"/>
            <w:vAlign w:val="center"/>
            <w:hideMark/>
          </w:tcPr>
          <w:p w:rsidR="004911FF" w:rsidRPr="004911FF" w:rsidRDefault="004911FF" w:rsidP="004911FF">
            <w:pPr>
              <w:spacing w:after="0" w:line="240" w:lineRule="auto"/>
              <w:rPr>
                <w:rFonts w:ascii="Times New Roman" w:eastAsia="Times New Roman" w:hAnsi="Times New Roman"/>
                <w:sz w:val="12"/>
                <w:lang w:eastAsia="de-AT"/>
              </w:rPr>
            </w:pPr>
          </w:p>
        </w:tc>
      </w:tr>
      <w:tr w:rsidR="004911FF" w:rsidRPr="004911FF" w:rsidTr="004911FF">
        <w:trPr>
          <w:tblCellSpacing w:w="0" w:type="dxa"/>
        </w:trPr>
        <w:tc>
          <w:tcPr>
            <w:tcW w:w="4620" w:type="dxa"/>
            <w:hideMark/>
          </w:tcPr>
          <w:p w:rsidR="004911FF" w:rsidRPr="004911FF" w:rsidRDefault="004911FF" w:rsidP="004911FF">
            <w:pPr>
              <w:spacing w:after="0" w:line="240" w:lineRule="auto"/>
              <w:rPr>
                <w:rFonts w:ascii="Times New Roman" w:eastAsia="Times New Roman" w:hAnsi="Times New Roman"/>
                <w:sz w:val="24"/>
                <w:lang w:eastAsia="de-AT"/>
              </w:rPr>
            </w:pPr>
            <w:r>
              <w:rPr>
                <w:rFonts w:ascii="Times New Roman" w:eastAsia="Times New Roman" w:hAnsi="Times New Roman"/>
                <w:noProof/>
                <w:sz w:val="24"/>
                <w:lang w:eastAsia="de-AT"/>
              </w:rPr>
              <w:drawing>
                <wp:inline distT="0" distB="0" distL="0" distR="0">
                  <wp:extent cx="2936875" cy="1745615"/>
                  <wp:effectExtent l="19050" t="0" r="0" b="0"/>
                  <wp:docPr id="4" name="Bild 4" descr="Bewusst einkaufen: Es zählt wieder, was unterm Strich st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wusst einkaufen: Es zählt wieder, was unterm Strich steht"/>
                          <pic:cNvPicPr>
                            <a:picLocks noChangeAspect="1" noChangeArrowheads="1"/>
                          </pic:cNvPicPr>
                        </pic:nvPicPr>
                        <pic:blipFill>
                          <a:blip r:embed="rId5"/>
                          <a:srcRect/>
                          <a:stretch>
                            <a:fillRect/>
                          </a:stretch>
                        </pic:blipFill>
                        <pic:spPr bwMode="auto">
                          <a:xfrm>
                            <a:off x="0" y="0"/>
                            <a:ext cx="2936875" cy="1745615"/>
                          </a:xfrm>
                          <a:prstGeom prst="rect">
                            <a:avLst/>
                          </a:prstGeom>
                          <a:noFill/>
                          <a:ln w="9525">
                            <a:noFill/>
                            <a:miter lim="800000"/>
                            <a:headEnd/>
                            <a:tailEnd/>
                          </a:ln>
                        </pic:spPr>
                      </pic:pic>
                    </a:graphicData>
                  </a:graphic>
                </wp:inline>
              </w:drawing>
            </w:r>
          </w:p>
          <w:p w:rsidR="004911FF" w:rsidRPr="004911FF" w:rsidRDefault="004911FF" w:rsidP="004911FF">
            <w:pPr>
              <w:spacing w:after="0" w:line="240" w:lineRule="auto"/>
              <w:rPr>
                <w:rFonts w:ascii="Times New Roman" w:eastAsia="Times New Roman" w:hAnsi="Times New Roman"/>
                <w:sz w:val="24"/>
                <w:lang w:eastAsia="de-AT"/>
              </w:rPr>
            </w:pPr>
            <w:r w:rsidRPr="004911FF">
              <w:rPr>
                <w:rFonts w:ascii="Times New Roman" w:eastAsia="Times New Roman" w:hAnsi="Times New Roman"/>
                <w:sz w:val="24"/>
                <w:lang w:eastAsia="de-AT"/>
              </w:rPr>
              <w:t>Bewusst einkaufen: Es zählt wieder, was unterm Strich steht   </w:t>
            </w:r>
            <w:r w:rsidRPr="004911FF">
              <w:rPr>
                <w:rFonts w:ascii="Times New Roman" w:eastAsia="Times New Roman" w:hAnsi="Times New Roman"/>
                <w:color w:val="747474"/>
                <w:sz w:val="24"/>
                <w:lang w:eastAsia="de-AT"/>
              </w:rPr>
              <w:t xml:space="preserve">Foto: KLZ DIGITAL | Erwin </w:t>
            </w:r>
            <w:proofErr w:type="spellStart"/>
            <w:r w:rsidRPr="004911FF">
              <w:rPr>
                <w:rFonts w:ascii="Times New Roman" w:eastAsia="Times New Roman" w:hAnsi="Times New Roman"/>
                <w:color w:val="747474"/>
                <w:sz w:val="24"/>
                <w:lang w:eastAsia="de-AT"/>
              </w:rPr>
              <w:t>Scheriau</w:t>
            </w:r>
            <w:proofErr w:type="spellEnd"/>
          </w:p>
          <w:p w:rsidR="004911FF" w:rsidRPr="004911FF" w:rsidRDefault="004911FF" w:rsidP="004911FF">
            <w:pPr>
              <w:spacing w:after="0" w:line="240" w:lineRule="auto"/>
              <w:rPr>
                <w:rFonts w:ascii="Times New Roman" w:eastAsia="Times New Roman" w:hAnsi="Times New Roman"/>
                <w:sz w:val="24"/>
                <w:lang w:eastAsia="de-AT"/>
              </w:rPr>
            </w:pPr>
            <w:r w:rsidRPr="004911FF">
              <w:rPr>
                <w:rFonts w:ascii="Times New Roman" w:eastAsia="Times New Roman" w:hAnsi="Times New Roman"/>
                <w:sz w:val="24"/>
                <w:lang w:eastAsia="de-AT"/>
              </w:rPr>
              <w:t xml:space="preserve">Wäre ja zu schön gewesen. Croissants für den Frühstückstisch zum halben Preis. Leider packt sich die Dame vor mir am Kühlregal alle drei </w:t>
            </w:r>
            <w:proofErr w:type="spellStart"/>
            <w:r w:rsidRPr="004911FF">
              <w:rPr>
                <w:rFonts w:ascii="Times New Roman" w:eastAsia="Times New Roman" w:hAnsi="Times New Roman"/>
                <w:sz w:val="24"/>
                <w:lang w:eastAsia="de-AT"/>
              </w:rPr>
              <w:t>Knack&amp;Back</w:t>
            </w:r>
            <w:proofErr w:type="spellEnd"/>
            <w:r w:rsidRPr="004911FF">
              <w:rPr>
                <w:rFonts w:ascii="Times New Roman" w:eastAsia="Times New Roman" w:hAnsi="Times New Roman"/>
                <w:sz w:val="24"/>
                <w:lang w:eastAsia="de-AT"/>
              </w:rPr>
              <w:t xml:space="preserve">-Dosen ins </w:t>
            </w:r>
            <w:proofErr w:type="spellStart"/>
            <w:r w:rsidRPr="004911FF">
              <w:rPr>
                <w:rFonts w:ascii="Times New Roman" w:eastAsia="Times New Roman" w:hAnsi="Times New Roman"/>
                <w:sz w:val="24"/>
                <w:lang w:eastAsia="de-AT"/>
              </w:rPr>
              <w:t>Wagerl</w:t>
            </w:r>
            <w:proofErr w:type="spellEnd"/>
            <w:r w:rsidRPr="004911FF">
              <w:rPr>
                <w:rFonts w:ascii="Times New Roman" w:eastAsia="Times New Roman" w:hAnsi="Times New Roman"/>
                <w:sz w:val="24"/>
                <w:lang w:eastAsia="de-AT"/>
              </w:rPr>
              <w:t xml:space="preserve">. Auch beim Extra-Körbchen mit dem Schild "Abverkauf" in der Käsetheke nur noch gähnende Leere. Für erfolgreiche Natural- Recherche hätte ich wohl früher kommen müssen. Eine nette Verkäuferin hilft dann bei der Schnäppchen-Jagd im Supermarkt: Deutsche Dosenwurst in fünf Variationen zu je 50 Cent, da lacht das </w:t>
            </w:r>
            <w:proofErr w:type="spellStart"/>
            <w:r w:rsidRPr="004911FF">
              <w:rPr>
                <w:rFonts w:ascii="Times New Roman" w:eastAsia="Times New Roman" w:hAnsi="Times New Roman"/>
                <w:sz w:val="24"/>
                <w:lang w:eastAsia="de-AT"/>
              </w:rPr>
              <w:t>Börserl</w:t>
            </w:r>
            <w:proofErr w:type="spellEnd"/>
            <w:r w:rsidRPr="004911FF">
              <w:rPr>
                <w:rFonts w:ascii="Times New Roman" w:eastAsia="Times New Roman" w:hAnsi="Times New Roman"/>
                <w:sz w:val="24"/>
                <w:lang w:eastAsia="de-AT"/>
              </w:rPr>
              <w:t xml:space="preserve">. Das nächste Picknick kommt bestimmt, entschuldige ich mich, als zuhause die bessere Hälfte entgeistert meint: "Ist das Kaltverpflegung vom Bundesheer?" </w:t>
            </w:r>
            <w:r w:rsidRPr="004911FF">
              <w:rPr>
                <w:rFonts w:ascii="Times New Roman" w:eastAsia="Times New Roman" w:hAnsi="Times New Roman"/>
                <w:sz w:val="24"/>
                <w:lang w:eastAsia="de-AT"/>
              </w:rPr>
              <w:br/>
            </w:r>
            <w:r w:rsidRPr="004911FF">
              <w:rPr>
                <w:rFonts w:ascii="Times New Roman" w:eastAsia="Times New Roman" w:hAnsi="Times New Roman"/>
                <w:sz w:val="24"/>
                <w:lang w:eastAsia="de-AT"/>
              </w:rPr>
              <w:br/>
            </w:r>
            <w:r w:rsidRPr="004911FF">
              <w:rPr>
                <w:rFonts w:ascii="Times New Roman" w:eastAsia="Times New Roman" w:hAnsi="Times New Roman"/>
                <w:b/>
                <w:bCs/>
                <w:sz w:val="24"/>
                <w:lang w:eastAsia="de-AT"/>
              </w:rPr>
              <w:t>Sparen ist im Trend</w:t>
            </w:r>
            <w:r w:rsidRPr="004911FF">
              <w:rPr>
                <w:rFonts w:ascii="Times New Roman" w:eastAsia="Times New Roman" w:hAnsi="Times New Roman"/>
                <w:sz w:val="24"/>
                <w:lang w:eastAsia="de-AT"/>
              </w:rPr>
              <w:t xml:space="preserve">, Verzichten nicht: Der Rewe-Konzern putzt die Eigenmarke "Clever" auf einer eigenen Homepage heraus. In Zeitungsinseraten wird mit einem Vier-Personen-Rezept geworben, das mit "Clever"-Zutaten schlanke 83 Cent pro Esser kosten soll. Bei Grundnahrungsmitteln, die der Rewe-Konzern unter dem Clever-Logo verkauft, </w:t>
            </w:r>
            <w:r w:rsidRPr="004911FF">
              <w:rPr>
                <w:rFonts w:ascii="Times New Roman" w:eastAsia="Times New Roman" w:hAnsi="Times New Roman"/>
                <w:sz w:val="24"/>
                <w:lang w:eastAsia="de-AT"/>
              </w:rPr>
              <w:lastRenderedPageBreak/>
              <w:t xml:space="preserve">verdoppelten sich im Vorjahr die Verkaufsmengen. </w:t>
            </w:r>
            <w:r w:rsidRPr="004911FF">
              <w:rPr>
                <w:rFonts w:ascii="Times New Roman" w:eastAsia="Times New Roman" w:hAnsi="Times New Roman"/>
                <w:sz w:val="24"/>
                <w:lang w:eastAsia="de-AT"/>
              </w:rPr>
              <w:br/>
            </w:r>
            <w:r w:rsidRPr="004911FF">
              <w:rPr>
                <w:rFonts w:ascii="Times New Roman" w:eastAsia="Times New Roman" w:hAnsi="Times New Roman"/>
                <w:sz w:val="24"/>
                <w:lang w:eastAsia="de-AT"/>
              </w:rPr>
              <w:br/>
            </w:r>
            <w:r w:rsidRPr="004911FF">
              <w:rPr>
                <w:rFonts w:ascii="Times New Roman" w:eastAsia="Times New Roman" w:hAnsi="Times New Roman"/>
                <w:b/>
                <w:bCs/>
                <w:sz w:val="24"/>
                <w:lang w:eastAsia="de-AT"/>
              </w:rPr>
              <w:t xml:space="preserve">Boom der Eigenmarken. </w:t>
            </w:r>
            <w:r w:rsidRPr="004911FF">
              <w:rPr>
                <w:rFonts w:ascii="Times New Roman" w:eastAsia="Times New Roman" w:hAnsi="Times New Roman"/>
                <w:sz w:val="24"/>
                <w:lang w:eastAsia="de-AT"/>
              </w:rPr>
              <w:t xml:space="preserve">Spar-Sprecherin Nicole </w:t>
            </w:r>
            <w:proofErr w:type="spellStart"/>
            <w:r w:rsidRPr="004911FF">
              <w:rPr>
                <w:rFonts w:ascii="Times New Roman" w:eastAsia="Times New Roman" w:hAnsi="Times New Roman"/>
                <w:sz w:val="24"/>
                <w:lang w:eastAsia="de-AT"/>
              </w:rPr>
              <w:t>Berkmann</w:t>
            </w:r>
            <w:proofErr w:type="spellEnd"/>
            <w:r w:rsidRPr="004911FF">
              <w:rPr>
                <w:rFonts w:ascii="Times New Roman" w:eastAsia="Times New Roman" w:hAnsi="Times New Roman"/>
                <w:sz w:val="24"/>
                <w:lang w:eastAsia="de-AT"/>
              </w:rPr>
              <w:t xml:space="preserve"> bestätigt den Boom der Eigenmarken: "Als wir S-Budget vor einem Jahr gestartet haben, ist uns eine Punktlandung gelungen. Im Moment treffen wir damit absolut den Nerv der Kunden." Entsprechend baut der Salzburger Handelskonzern diese Schiene, so schnell er kann, aus. 130 Produkte sind es derzeit. 19 Prozent Umsatzplus verzeichnete Spar 2008 über sein gesamtes Eigenmarken-Sortiment, Tendenz heuer weiter stark steigend. </w:t>
            </w:r>
            <w:r w:rsidRPr="004911FF">
              <w:rPr>
                <w:rFonts w:ascii="Times New Roman" w:eastAsia="Times New Roman" w:hAnsi="Times New Roman"/>
                <w:sz w:val="24"/>
                <w:lang w:eastAsia="de-AT"/>
              </w:rPr>
              <w:br/>
            </w:r>
            <w:r w:rsidRPr="004911FF">
              <w:rPr>
                <w:rFonts w:ascii="Times New Roman" w:eastAsia="Times New Roman" w:hAnsi="Times New Roman"/>
                <w:sz w:val="24"/>
                <w:lang w:eastAsia="de-AT"/>
              </w:rPr>
              <w:br/>
            </w:r>
            <w:r w:rsidRPr="004911FF">
              <w:rPr>
                <w:rFonts w:ascii="Times New Roman" w:eastAsia="Times New Roman" w:hAnsi="Times New Roman"/>
                <w:b/>
                <w:bCs/>
                <w:sz w:val="24"/>
                <w:lang w:eastAsia="de-AT"/>
              </w:rPr>
              <w:t xml:space="preserve">"Günstig und vernünftig". </w:t>
            </w:r>
            <w:r w:rsidRPr="004911FF">
              <w:rPr>
                <w:rFonts w:ascii="Times New Roman" w:eastAsia="Times New Roman" w:hAnsi="Times New Roman"/>
                <w:sz w:val="24"/>
                <w:lang w:eastAsia="de-AT"/>
              </w:rPr>
              <w:t xml:space="preserve">Die Handelsketten haben auf die gestiegene Preissensibilität der Kunden längst reagiert, mit noch mehr Aktionen, Rabatt-Tagen oder Gutschein-Aktionen und natürlich dem Ausbau der Eigenmarken-Programme. Auf der Gewinner-Seite sieht Corinna </w:t>
            </w:r>
            <w:proofErr w:type="spellStart"/>
            <w:r w:rsidRPr="004911FF">
              <w:rPr>
                <w:rFonts w:ascii="Times New Roman" w:eastAsia="Times New Roman" w:hAnsi="Times New Roman"/>
                <w:sz w:val="24"/>
                <w:lang w:eastAsia="de-AT"/>
              </w:rPr>
              <w:t>Tinkler</w:t>
            </w:r>
            <w:proofErr w:type="spellEnd"/>
            <w:r w:rsidRPr="004911FF">
              <w:rPr>
                <w:rFonts w:ascii="Times New Roman" w:eastAsia="Times New Roman" w:hAnsi="Times New Roman"/>
                <w:sz w:val="24"/>
                <w:lang w:eastAsia="de-AT"/>
              </w:rPr>
              <w:t xml:space="preserve">, Sprecherin von Rewe in Österreich aber auch Markenartikel, deren Mehrwert für die Konsumenten klar erkennbar sei. Die Werbeagentur Young </w:t>
            </w:r>
            <w:proofErr w:type="spellStart"/>
            <w:r w:rsidRPr="004911FF">
              <w:rPr>
                <w:rFonts w:ascii="Times New Roman" w:eastAsia="Times New Roman" w:hAnsi="Times New Roman"/>
                <w:sz w:val="24"/>
                <w:lang w:eastAsia="de-AT"/>
              </w:rPr>
              <w:t>and</w:t>
            </w:r>
            <w:proofErr w:type="spellEnd"/>
            <w:r w:rsidRPr="004911FF">
              <w:rPr>
                <w:rFonts w:ascii="Times New Roman" w:eastAsia="Times New Roman" w:hAnsi="Times New Roman"/>
                <w:sz w:val="24"/>
                <w:lang w:eastAsia="de-AT"/>
              </w:rPr>
              <w:t xml:space="preserve"> </w:t>
            </w:r>
            <w:proofErr w:type="spellStart"/>
            <w:r w:rsidRPr="004911FF">
              <w:rPr>
                <w:rFonts w:ascii="Times New Roman" w:eastAsia="Times New Roman" w:hAnsi="Times New Roman"/>
                <w:sz w:val="24"/>
                <w:lang w:eastAsia="de-AT"/>
              </w:rPr>
              <w:t>Rubicam</w:t>
            </w:r>
            <w:proofErr w:type="spellEnd"/>
            <w:r w:rsidRPr="004911FF">
              <w:rPr>
                <w:rFonts w:ascii="Times New Roman" w:eastAsia="Times New Roman" w:hAnsi="Times New Roman"/>
                <w:sz w:val="24"/>
                <w:lang w:eastAsia="de-AT"/>
              </w:rPr>
              <w:t>, die mehrere Monate lang 1500 Konsumenten nach dem Image von über 900 Markenartikeln befragte, destillierte aus den Ergebnissen so etwas wie einen aktuellen Zeitgeist: "Günstig und vernünftig". "Das trifft den Nagel auf den Kopf</w:t>
            </w:r>
            <w:proofErr w:type="gramStart"/>
            <w:r w:rsidRPr="004911FF">
              <w:rPr>
                <w:rFonts w:ascii="Times New Roman" w:eastAsia="Times New Roman" w:hAnsi="Times New Roman"/>
                <w:sz w:val="24"/>
                <w:lang w:eastAsia="de-AT"/>
              </w:rPr>
              <w:t>,"</w:t>
            </w:r>
            <w:proofErr w:type="gramEnd"/>
            <w:r w:rsidRPr="004911FF">
              <w:rPr>
                <w:rFonts w:ascii="Times New Roman" w:eastAsia="Times New Roman" w:hAnsi="Times New Roman"/>
                <w:sz w:val="24"/>
                <w:lang w:eastAsia="de-AT"/>
              </w:rPr>
              <w:t xml:space="preserve"> bestätigt Hofer-Chef Friedhelm Dold. Der Kunde sei im Moment enorm sensibel und kompetent in der Beurteilung der Preis-Leistung. </w:t>
            </w:r>
            <w:r w:rsidRPr="004911FF">
              <w:rPr>
                <w:rFonts w:ascii="Times New Roman" w:eastAsia="Times New Roman" w:hAnsi="Times New Roman"/>
                <w:sz w:val="24"/>
                <w:lang w:eastAsia="de-AT"/>
              </w:rPr>
              <w:br/>
            </w:r>
            <w:r w:rsidRPr="004911FF">
              <w:rPr>
                <w:rFonts w:ascii="Times New Roman" w:eastAsia="Times New Roman" w:hAnsi="Times New Roman"/>
                <w:sz w:val="24"/>
                <w:lang w:eastAsia="de-AT"/>
              </w:rPr>
              <w:br/>
            </w:r>
            <w:r w:rsidRPr="004911FF">
              <w:rPr>
                <w:rFonts w:ascii="Times New Roman" w:eastAsia="Times New Roman" w:hAnsi="Times New Roman"/>
                <w:b/>
                <w:bCs/>
                <w:sz w:val="24"/>
                <w:lang w:eastAsia="de-AT"/>
              </w:rPr>
              <w:t xml:space="preserve">Vernunft beginnt im Kopf. </w:t>
            </w:r>
            <w:r w:rsidRPr="004911FF">
              <w:rPr>
                <w:rFonts w:ascii="Times New Roman" w:eastAsia="Times New Roman" w:hAnsi="Times New Roman"/>
                <w:sz w:val="24"/>
                <w:lang w:eastAsia="de-AT"/>
              </w:rPr>
              <w:t xml:space="preserve">Die "vernünftige" neue Bescheidenheit scheint jedenfalls kein Hirngespinst zu sein: So stellte Rewe-International-Chef Frank Hensel - selbst Kurzhaar-Träger - kürzlich überrascht fest, dass bei </w:t>
            </w:r>
            <w:proofErr w:type="spellStart"/>
            <w:r w:rsidRPr="004911FF">
              <w:rPr>
                <w:rFonts w:ascii="Times New Roman" w:eastAsia="Times New Roman" w:hAnsi="Times New Roman"/>
                <w:sz w:val="24"/>
                <w:lang w:eastAsia="de-AT"/>
              </w:rPr>
              <w:t>Bipa</w:t>
            </w:r>
            <w:proofErr w:type="spellEnd"/>
            <w:r w:rsidRPr="004911FF">
              <w:rPr>
                <w:rFonts w:ascii="Times New Roman" w:eastAsia="Times New Roman" w:hAnsi="Times New Roman"/>
                <w:sz w:val="24"/>
                <w:lang w:eastAsia="de-AT"/>
              </w:rPr>
              <w:t xml:space="preserve"> die Haarfärbemittel </w:t>
            </w:r>
            <w:proofErr w:type="spellStart"/>
            <w:r w:rsidRPr="004911FF">
              <w:rPr>
                <w:rFonts w:ascii="Times New Roman" w:eastAsia="Times New Roman" w:hAnsi="Times New Roman"/>
                <w:sz w:val="24"/>
                <w:lang w:eastAsia="de-AT"/>
              </w:rPr>
              <w:t>für´s</w:t>
            </w:r>
            <w:proofErr w:type="spellEnd"/>
            <w:r w:rsidRPr="004911FF">
              <w:rPr>
                <w:rFonts w:ascii="Times New Roman" w:eastAsia="Times New Roman" w:hAnsi="Times New Roman"/>
                <w:sz w:val="24"/>
                <w:lang w:eastAsia="de-AT"/>
              </w:rPr>
              <w:t xml:space="preserve"> Do-</w:t>
            </w:r>
            <w:proofErr w:type="spellStart"/>
            <w:r w:rsidRPr="004911FF">
              <w:rPr>
                <w:rFonts w:ascii="Times New Roman" w:eastAsia="Times New Roman" w:hAnsi="Times New Roman"/>
                <w:sz w:val="24"/>
                <w:lang w:eastAsia="de-AT"/>
              </w:rPr>
              <w:t>it</w:t>
            </w:r>
            <w:proofErr w:type="spellEnd"/>
            <w:r w:rsidRPr="004911FF">
              <w:rPr>
                <w:rFonts w:ascii="Times New Roman" w:eastAsia="Times New Roman" w:hAnsi="Times New Roman"/>
                <w:sz w:val="24"/>
                <w:lang w:eastAsia="de-AT"/>
              </w:rPr>
              <w:t>-</w:t>
            </w:r>
            <w:proofErr w:type="spellStart"/>
            <w:r w:rsidRPr="004911FF">
              <w:rPr>
                <w:rFonts w:ascii="Times New Roman" w:eastAsia="Times New Roman" w:hAnsi="Times New Roman"/>
                <w:sz w:val="24"/>
                <w:lang w:eastAsia="de-AT"/>
              </w:rPr>
              <w:t>Yourself</w:t>
            </w:r>
            <w:proofErr w:type="spellEnd"/>
            <w:r w:rsidRPr="004911FF">
              <w:rPr>
                <w:rFonts w:ascii="Times New Roman" w:eastAsia="Times New Roman" w:hAnsi="Times New Roman"/>
                <w:sz w:val="24"/>
                <w:lang w:eastAsia="de-AT"/>
              </w:rPr>
              <w:t xml:space="preserve"> starke Zuwächse verzeichnen. "Stimmt absolut," bestätigt man auch bei </w:t>
            </w:r>
            <w:proofErr w:type="spellStart"/>
            <w:r w:rsidRPr="004911FF">
              <w:rPr>
                <w:rFonts w:ascii="Times New Roman" w:eastAsia="Times New Roman" w:hAnsi="Times New Roman"/>
                <w:sz w:val="24"/>
                <w:lang w:eastAsia="de-AT"/>
              </w:rPr>
              <w:t>dm</w:t>
            </w:r>
            <w:proofErr w:type="spellEnd"/>
            <w:r w:rsidRPr="004911FF">
              <w:rPr>
                <w:rFonts w:ascii="Times New Roman" w:eastAsia="Times New Roman" w:hAnsi="Times New Roman"/>
                <w:sz w:val="24"/>
                <w:lang w:eastAsia="de-AT"/>
              </w:rPr>
              <w:t xml:space="preserve">. "Wenn sich der Handel im Moment fast genüsslich über Erfolge freut, stellt sich für mich allerdings die Frage, ob später wieder ein </w:t>
            </w:r>
            <w:proofErr w:type="spellStart"/>
            <w:r w:rsidRPr="004911FF">
              <w:rPr>
                <w:rFonts w:ascii="Times New Roman" w:eastAsia="Times New Roman" w:hAnsi="Times New Roman"/>
                <w:sz w:val="24"/>
                <w:lang w:eastAsia="de-AT"/>
              </w:rPr>
              <w:t>Trading</w:t>
            </w:r>
            <w:proofErr w:type="spellEnd"/>
            <w:r w:rsidRPr="004911FF">
              <w:rPr>
                <w:rFonts w:ascii="Times New Roman" w:eastAsia="Times New Roman" w:hAnsi="Times New Roman"/>
                <w:sz w:val="24"/>
                <w:lang w:eastAsia="de-AT"/>
              </w:rPr>
              <w:t xml:space="preserve"> </w:t>
            </w:r>
            <w:proofErr w:type="spellStart"/>
            <w:r w:rsidRPr="004911FF">
              <w:rPr>
                <w:rFonts w:ascii="Times New Roman" w:eastAsia="Times New Roman" w:hAnsi="Times New Roman"/>
                <w:sz w:val="24"/>
                <w:lang w:eastAsia="de-AT"/>
              </w:rPr>
              <w:t>up</w:t>
            </w:r>
            <w:proofErr w:type="spellEnd"/>
            <w:r w:rsidRPr="004911FF">
              <w:rPr>
                <w:rFonts w:ascii="Times New Roman" w:eastAsia="Times New Roman" w:hAnsi="Times New Roman"/>
                <w:sz w:val="24"/>
                <w:lang w:eastAsia="de-AT"/>
              </w:rPr>
              <w:t xml:space="preserve"> gelingt oder irgendwann alles im Diskont endet," merkt Peter Schnedlitz, auf Handel spezialisierter Professor der Wiener Wirtschaftsuni, kritisch zur aktuellen Entwicklung an. Im Moment gehe der Abtausch </w:t>
            </w:r>
            <w:r w:rsidRPr="004911FF">
              <w:rPr>
                <w:rFonts w:ascii="Times New Roman" w:eastAsia="Times New Roman" w:hAnsi="Times New Roman"/>
                <w:sz w:val="24"/>
                <w:lang w:eastAsia="de-AT"/>
              </w:rPr>
              <w:lastRenderedPageBreak/>
              <w:t xml:space="preserve">in Richtung der Einstiegspreislagen etwas auf Kosten der Bioprodukte. "Wobei diese Konsolidierung auch ihr Gutes hat. In der stärksten Nachfragephase gab es ja sogar Lieferengpässe." </w:t>
            </w:r>
          </w:p>
          <w:p w:rsidR="004911FF" w:rsidRPr="004911FF" w:rsidRDefault="004911FF" w:rsidP="004911FF">
            <w:pPr>
              <w:spacing w:after="0" w:line="240" w:lineRule="auto"/>
              <w:jc w:val="right"/>
              <w:rPr>
                <w:rFonts w:ascii="Times New Roman" w:eastAsia="Times New Roman" w:hAnsi="Times New Roman"/>
                <w:sz w:val="24"/>
                <w:lang w:eastAsia="de-AT"/>
              </w:rPr>
            </w:pPr>
            <w:r w:rsidRPr="004911FF">
              <w:rPr>
                <w:rFonts w:ascii="Times New Roman" w:eastAsia="Times New Roman" w:hAnsi="Times New Roman"/>
                <w:i/>
                <w:iCs/>
                <w:sz w:val="24"/>
                <w:lang w:eastAsia="de-AT"/>
              </w:rPr>
              <w:t>CLAUDIA HAASE</w:t>
            </w:r>
          </w:p>
        </w:tc>
      </w:tr>
    </w:tbl>
    <w:p w:rsidR="00C618D7" w:rsidRDefault="004911FF"/>
    <w:sectPr w:rsidR="00C618D7" w:rsidSect="00FD73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4911FF"/>
    <w:rsid w:val="00216CAE"/>
    <w:rsid w:val="002428E3"/>
    <w:rsid w:val="004911FF"/>
    <w:rsid w:val="008E15C6"/>
    <w:rsid w:val="0090051B"/>
    <w:rsid w:val="00FD734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18"/>
        <w:szCs w:val="24"/>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345"/>
  </w:style>
  <w:style w:type="paragraph" w:styleId="berschrift1">
    <w:name w:val="heading 1"/>
    <w:basedOn w:val="Standard"/>
    <w:link w:val="berschrift1Zchn"/>
    <w:uiPriority w:val="9"/>
    <w:qFormat/>
    <w:rsid w:val="004911FF"/>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1FF"/>
    <w:rPr>
      <w:rFonts w:ascii="Times New Roman" w:eastAsia="Times New Roman" w:hAnsi="Times New Roman"/>
      <w:b/>
      <w:bCs/>
      <w:kern w:val="36"/>
      <w:sz w:val="48"/>
      <w:szCs w:val="48"/>
      <w:lang w:eastAsia="de-AT"/>
    </w:rPr>
  </w:style>
  <w:style w:type="character" w:styleId="Hervorhebung">
    <w:name w:val="Emphasis"/>
    <w:basedOn w:val="Absatz-Standardschriftart"/>
    <w:uiPriority w:val="20"/>
    <w:qFormat/>
    <w:rsid w:val="004911FF"/>
    <w:rPr>
      <w:i/>
      <w:iCs/>
    </w:rPr>
  </w:style>
  <w:style w:type="paragraph" w:styleId="Sprechblasentext">
    <w:name w:val="Balloon Text"/>
    <w:basedOn w:val="Standard"/>
    <w:link w:val="SprechblasentextZchn"/>
    <w:uiPriority w:val="99"/>
    <w:semiHidden/>
    <w:unhideWhenUsed/>
    <w:rsid w:val="004911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1FF"/>
    <w:rPr>
      <w:rFonts w:ascii="Tahoma" w:hAnsi="Tahoma" w:cs="Tahoma"/>
      <w:sz w:val="16"/>
      <w:szCs w:val="16"/>
    </w:rPr>
  </w:style>
  <w:style w:type="paragraph" w:styleId="StandardWeb">
    <w:name w:val="Normal (Web)"/>
    <w:basedOn w:val="Standard"/>
    <w:uiPriority w:val="99"/>
    <w:semiHidden/>
    <w:unhideWhenUsed/>
    <w:rsid w:val="004911FF"/>
    <w:pPr>
      <w:spacing w:before="100" w:beforeAutospacing="1" w:after="100" w:afterAutospacing="1" w:line="240" w:lineRule="auto"/>
    </w:pPr>
    <w:rPr>
      <w:rFonts w:ascii="Times New Roman" w:eastAsia="Times New Roman" w:hAnsi="Times New Roman"/>
      <w:sz w:val="24"/>
      <w:lang w:eastAsia="de-AT"/>
    </w:rPr>
  </w:style>
</w:styles>
</file>

<file path=word/webSettings.xml><?xml version="1.0" encoding="utf-8"?>
<w:webSettings xmlns:r="http://schemas.openxmlformats.org/officeDocument/2006/relationships" xmlns:w="http://schemas.openxmlformats.org/wordprocessingml/2006/main">
  <w:divs>
    <w:div w:id="557017225">
      <w:bodyDiv w:val="1"/>
      <w:marLeft w:val="0"/>
      <w:marRight w:val="0"/>
      <w:marTop w:val="0"/>
      <w:marBottom w:val="0"/>
      <w:divBdr>
        <w:top w:val="none" w:sz="0" w:space="0" w:color="auto"/>
        <w:left w:val="none" w:sz="0" w:space="0" w:color="auto"/>
        <w:bottom w:val="none" w:sz="0" w:space="0" w:color="auto"/>
        <w:right w:val="none" w:sz="0" w:space="0" w:color="auto"/>
      </w:divBdr>
      <w:divsChild>
        <w:div w:id="1255941514">
          <w:marLeft w:val="0"/>
          <w:marRight w:val="0"/>
          <w:marTop w:val="0"/>
          <w:marBottom w:val="0"/>
          <w:divBdr>
            <w:top w:val="none" w:sz="0" w:space="0" w:color="auto"/>
            <w:left w:val="none" w:sz="0" w:space="0" w:color="auto"/>
            <w:bottom w:val="none" w:sz="0" w:space="0" w:color="auto"/>
            <w:right w:val="none" w:sz="0" w:space="0" w:color="auto"/>
          </w:divBdr>
        </w:div>
        <w:div w:id="702292008">
          <w:marLeft w:val="0"/>
          <w:marRight w:val="0"/>
          <w:marTop w:val="0"/>
          <w:marBottom w:val="0"/>
          <w:divBdr>
            <w:top w:val="none" w:sz="0" w:space="0" w:color="auto"/>
            <w:left w:val="none" w:sz="0" w:space="0" w:color="auto"/>
            <w:bottom w:val="none" w:sz="0" w:space="0" w:color="auto"/>
            <w:right w:val="none" w:sz="0" w:space="0" w:color="auto"/>
          </w:divBdr>
        </w:div>
      </w:divsChild>
    </w:div>
    <w:div w:id="1185942467">
      <w:bodyDiv w:val="1"/>
      <w:marLeft w:val="0"/>
      <w:marRight w:val="0"/>
      <w:marTop w:val="0"/>
      <w:marBottom w:val="0"/>
      <w:divBdr>
        <w:top w:val="none" w:sz="0" w:space="0" w:color="auto"/>
        <w:left w:val="none" w:sz="0" w:space="0" w:color="auto"/>
        <w:bottom w:val="none" w:sz="0" w:space="0" w:color="auto"/>
        <w:right w:val="none" w:sz="0" w:space="0" w:color="auto"/>
      </w:divBdr>
      <w:divsChild>
        <w:div w:id="908658951">
          <w:marLeft w:val="0"/>
          <w:marRight w:val="0"/>
          <w:marTop w:val="0"/>
          <w:marBottom w:val="0"/>
          <w:divBdr>
            <w:top w:val="none" w:sz="0" w:space="0" w:color="auto"/>
            <w:left w:val="none" w:sz="0" w:space="0" w:color="auto"/>
            <w:bottom w:val="none" w:sz="0" w:space="0" w:color="auto"/>
            <w:right w:val="none" w:sz="0" w:space="0" w:color="auto"/>
          </w:divBdr>
        </w:div>
        <w:div w:id="1244145683">
          <w:marLeft w:val="0"/>
          <w:marRight w:val="0"/>
          <w:marTop w:val="0"/>
          <w:marBottom w:val="0"/>
          <w:divBdr>
            <w:top w:val="none" w:sz="0" w:space="0" w:color="auto"/>
            <w:left w:val="none" w:sz="0" w:space="0" w:color="auto"/>
            <w:bottom w:val="none" w:sz="0" w:space="0" w:color="auto"/>
            <w:right w:val="none" w:sz="0" w:space="0" w:color="auto"/>
          </w:divBdr>
        </w:div>
        <w:div w:id="786049395">
          <w:marLeft w:val="0"/>
          <w:marRight w:val="0"/>
          <w:marTop w:val="0"/>
          <w:marBottom w:val="0"/>
          <w:divBdr>
            <w:top w:val="none" w:sz="0" w:space="0" w:color="auto"/>
            <w:left w:val="none" w:sz="0" w:space="0" w:color="auto"/>
            <w:bottom w:val="none" w:sz="0" w:space="0" w:color="auto"/>
            <w:right w:val="none" w:sz="0" w:space="0" w:color="auto"/>
          </w:divBdr>
          <w:divsChild>
            <w:div w:id="1865972502">
              <w:marLeft w:val="0"/>
              <w:marRight w:val="0"/>
              <w:marTop w:val="0"/>
              <w:marBottom w:val="0"/>
              <w:divBdr>
                <w:top w:val="none" w:sz="0" w:space="0" w:color="auto"/>
                <w:left w:val="none" w:sz="0" w:space="0" w:color="auto"/>
                <w:bottom w:val="none" w:sz="0" w:space="0" w:color="auto"/>
                <w:right w:val="none" w:sz="0" w:space="0" w:color="auto"/>
              </w:divBdr>
              <w:divsChild>
                <w:div w:id="1829125783">
                  <w:marLeft w:val="0"/>
                  <w:marRight w:val="0"/>
                  <w:marTop w:val="0"/>
                  <w:marBottom w:val="0"/>
                  <w:divBdr>
                    <w:top w:val="none" w:sz="0" w:space="0" w:color="auto"/>
                    <w:left w:val="none" w:sz="0" w:space="0" w:color="auto"/>
                    <w:bottom w:val="none" w:sz="0" w:space="0" w:color="auto"/>
                    <w:right w:val="none" w:sz="0" w:space="0" w:color="auto"/>
                  </w:divBdr>
                </w:div>
                <w:div w:id="1173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3043</Characters>
  <Application>Microsoft Office Word</Application>
  <DocSecurity>0</DocSecurity>
  <Lines>25</Lines>
  <Paragraphs>7</Paragraphs>
  <ScaleCrop>false</ScaleCrop>
  <Company>WU-Wien</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tgach</dc:creator>
  <cp:keywords/>
  <dc:description/>
  <cp:lastModifiedBy>tgach</cp:lastModifiedBy>
  <cp:revision>1</cp:revision>
  <dcterms:created xsi:type="dcterms:W3CDTF">2009-05-27T09:38:00Z</dcterms:created>
  <dcterms:modified xsi:type="dcterms:W3CDTF">2009-05-27T09:40:00Z</dcterms:modified>
</cp:coreProperties>
</file>